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D5F" w:rsidRPr="00C00141" w:rsidRDefault="00C00141">
      <w:pPr>
        <w:rPr>
          <w:lang w:val="en-ID"/>
        </w:rPr>
      </w:pPr>
      <w:r>
        <w:rPr>
          <w:lang w:val="en-ID"/>
        </w:rPr>
        <w:t>Dr.dr.Dhelya WIdasmara,Sp.KK : 08125241234</w:t>
      </w:r>
      <w:bookmarkStart w:id="0" w:name="_GoBack"/>
      <w:bookmarkEnd w:id="0"/>
    </w:p>
    <w:sectPr w:rsidR="00405D5F" w:rsidRPr="00C001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41"/>
    <w:rsid w:val="00172EE5"/>
    <w:rsid w:val="002D1487"/>
    <w:rsid w:val="006818C8"/>
    <w:rsid w:val="00C00141"/>
    <w:rsid w:val="00C36F24"/>
    <w:rsid w:val="00DE6F1B"/>
    <w:rsid w:val="00E2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2023-02-21T02:40:00Z</dcterms:created>
  <dcterms:modified xsi:type="dcterms:W3CDTF">2023-02-21T02:43:00Z</dcterms:modified>
</cp:coreProperties>
</file>